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51D1" w14:textId="77777777" w:rsidR="0010599F" w:rsidRPr="0010599F" w:rsidRDefault="0010599F" w:rsidP="0010599F">
      <w:pPr>
        <w:spacing w:after="0" w:line="240" w:lineRule="auto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</w:p>
    <w:p w14:paraId="34CE6E6E" w14:textId="1B332DB9" w:rsidR="0010599F" w:rsidRPr="0010599F" w:rsidRDefault="0010599F" w:rsidP="0010599F">
      <w:pPr>
        <w:spacing w:after="0" w:line="240" w:lineRule="auto"/>
        <w:rPr>
          <w:rFonts w:ascii="Book Antiqua" w:eastAsia="Times New Roman" w:hAnsi="Book Antiqua" w:cs="Times New Roman"/>
          <w:b/>
          <w:kern w:val="0"/>
          <w:sz w:val="18"/>
          <w:szCs w:val="20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b/>
          <w:noProof/>
          <w:kern w:val="0"/>
          <w:sz w:val="18"/>
          <w:szCs w:val="2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05939C0A" wp14:editId="1FF86716">
            <wp:simplePos x="0" y="0"/>
            <wp:positionH relativeFrom="column">
              <wp:posOffset>2341880</wp:posOffset>
            </wp:positionH>
            <wp:positionV relativeFrom="paragraph">
              <wp:posOffset>-203200</wp:posOffset>
            </wp:positionV>
            <wp:extent cx="1071245" cy="770255"/>
            <wp:effectExtent l="0" t="0" r="0" b="0"/>
            <wp:wrapNone/>
            <wp:docPr id="241933835" name="Immagine 22" descr="Immagine che contiene clipart, Elementi grafici, simbol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33835" name="Immagine 22" descr="Immagine che contiene clipart, Elementi grafici, simbol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99F"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  <w:t>ALLEGATO “A”</w:t>
      </w:r>
    </w:p>
    <w:p w14:paraId="6E6F51F1" w14:textId="77777777" w:rsidR="0010599F" w:rsidRPr="0010599F" w:rsidRDefault="0010599F" w:rsidP="0010599F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FA77E8A" w14:textId="77777777" w:rsidR="0010599F" w:rsidRPr="0010599F" w:rsidRDefault="0010599F" w:rsidP="0010599F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7AE54DE" w14:textId="77777777" w:rsidR="0010599F" w:rsidRPr="0010599F" w:rsidRDefault="0010599F" w:rsidP="0010599F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5FA8F3C" w14:textId="77777777" w:rsidR="0010599F" w:rsidRPr="0010599F" w:rsidRDefault="0010599F" w:rsidP="0010599F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PROVINCIA DI MANTOVA</w:t>
      </w:r>
    </w:p>
    <w:p w14:paraId="4855A852" w14:textId="77777777" w:rsidR="0010599F" w:rsidRPr="0010599F" w:rsidRDefault="0010599F" w:rsidP="0010599F">
      <w:pPr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>Servizio Gestione del Personale e Formazione</w:t>
      </w:r>
    </w:p>
    <w:p w14:paraId="19271C1F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</w:p>
    <w:p w14:paraId="0C6E8BEF" w14:textId="2F248099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strike/>
          <w:kern w:val="0"/>
          <w:sz w:val="24"/>
          <w:szCs w:val="24"/>
          <w:u w:val="single"/>
          <w14:ligatures w14:val="none"/>
        </w:rPr>
      </w:pPr>
      <w:r w:rsidRPr="0010599F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SCADENZA entro il 06/0</w:t>
      </w:r>
      <w:r w:rsidR="002A3753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5</w:t>
      </w:r>
      <w:r w:rsidRPr="0010599F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/2024</w:t>
      </w: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696"/>
        <w:gridCol w:w="2832"/>
      </w:tblGrid>
      <w:tr w:rsidR="0010599F" w:rsidRPr="0010599F" w14:paraId="68737D66" w14:textId="77777777" w:rsidTr="0031509D">
        <w:tc>
          <w:tcPr>
            <w:tcW w:w="696" w:type="dxa"/>
          </w:tcPr>
          <w:p w14:paraId="07FB0BEC" w14:textId="77777777" w:rsidR="0010599F" w:rsidRPr="0010599F" w:rsidRDefault="0010599F" w:rsidP="0010599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50503C6" w14:textId="77777777" w:rsidR="0010599F" w:rsidRPr="0010599F" w:rsidRDefault="0010599F" w:rsidP="0010599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C6E8EC1" w14:textId="77777777" w:rsidR="0010599F" w:rsidRPr="0010599F" w:rsidRDefault="0010599F" w:rsidP="0010599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68677B6C" w14:textId="77777777" w:rsidR="0010599F" w:rsidRPr="0010599F" w:rsidRDefault="0010599F" w:rsidP="0010599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10599F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 Servizio gestione del personale e formazione </w:t>
            </w:r>
          </w:p>
          <w:p w14:paraId="64F6BB12" w14:textId="77777777" w:rsidR="0010599F" w:rsidRPr="0010599F" w:rsidRDefault="0010599F" w:rsidP="0010599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19EA66B" w14:textId="77777777" w:rsidR="0010599F" w:rsidRPr="0010599F" w:rsidRDefault="0010599F" w:rsidP="0010599F">
      <w:pPr>
        <w:autoSpaceDE w:val="0"/>
        <w:autoSpaceDN w:val="0"/>
        <w:adjustRightInd w:val="0"/>
        <w:ind w:left="5664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10599F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 xml:space="preserve">      S E D E</w:t>
      </w:r>
    </w:p>
    <w:p w14:paraId="2E633415" w14:textId="77777777" w:rsidR="0010599F" w:rsidRPr="0010599F" w:rsidRDefault="0010599F" w:rsidP="0010599F">
      <w:pPr>
        <w:keepNext/>
        <w:numPr>
          <w:ilvl w:val="12"/>
          <w:numId w:val="0"/>
        </w:numPr>
        <w:spacing w:before="240" w:after="60"/>
        <w:ind w:left="1276" w:hanging="1276"/>
        <w:jc w:val="both"/>
        <w:outlineLvl w:val="0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Arial"/>
          <w:b/>
          <w:bCs/>
          <w:kern w:val="32"/>
          <w:sz w:val="24"/>
          <w:szCs w:val="24"/>
          <w14:ligatures w14:val="none"/>
        </w:rPr>
        <w:t>OGGETTO</w:t>
      </w:r>
      <w:r w:rsidRPr="0010599F">
        <w:rPr>
          <w:rFonts w:ascii="Book Antiqua" w:eastAsia="Times New Roman" w:hAnsi="Book Antiqua" w:cs="Arial"/>
          <w:bCs/>
          <w:kern w:val="32"/>
          <w:sz w:val="24"/>
          <w:szCs w:val="24"/>
          <w14:ligatures w14:val="none"/>
        </w:rPr>
        <w:t xml:space="preserve">: </w:t>
      </w:r>
      <w:r w:rsidRPr="0010599F">
        <w:rPr>
          <w:rFonts w:ascii="Book Antiqua" w:eastAsia="Times New Roman" w:hAnsi="Book Antiqua" w:cs="Times New Roman"/>
          <w:b/>
          <w:kern w:val="0"/>
          <w:sz w:val="24"/>
          <w:szCs w:val="28"/>
          <w:lang w:eastAsia="it-IT"/>
          <w14:ligatures w14:val="none"/>
        </w:rPr>
        <w:t xml:space="preserve">Domanda </w:t>
      </w:r>
      <w:r w:rsidRPr="0010599F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 xml:space="preserve">di partecipazione all’avviso interno per l’individuazione del personale dipendente beneficiario del lavoro agile – ANNO 2024. </w:t>
      </w:r>
    </w:p>
    <w:p w14:paraId="2ED1E1F9" w14:textId="77777777" w:rsidR="0010599F" w:rsidRPr="0010599F" w:rsidRDefault="0010599F" w:rsidP="001059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44D6C6DA" w14:textId="77777777" w:rsidR="0010599F" w:rsidRPr="0010599F" w:rsidRDefault="0010599F" w:rsidP="001059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Il/La sottoscritto/a _______________________________________________________, nato/a </w:t>
      </w:r>
      <w:proofErr w:type="spellStart"/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 (prov. ______) il ___________________, dipendente di ruolo della Provincia di Mantova, con il profilo di ______________________________________, in servizio presso l’Area _______________________________________________________________________________, Servizio________________________________________________________________________.</w:t>
      </w:r>
    </w:p>
    <w:p w14:paraId="7E977847" w14:textId="77777777" w:rsidR="0010599F" w:rsidRPr="0010599F" w:rsidRDefault="0010599F" w:rsidP="0010599F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before="200" w:after="0" w:line="240" w:lineRule="auto"/>
        <w:outlineLvl w:val="2"/>
        <w:rPr>
          <w:rFonts w:ascii="Book Antiqua" w:eastAsia="Times New Roman" w:hAnsi="Book Antiqua" w:cs="Times New Roman"/>
          <w:b/>
          <w:bCs/>
          <w:color w:val="4F81BD"/>
          <w:kern w:val="0"/>
          <w:sz w:val="24"/>
          <w:szCs w:val="24"/>
          <w:lang w:eastAsia="it-IT"/>
          <w14:ligatures w14:val="none"/>
        </w:rPr>
      </w:pPr>
    </w:p>
    <w:p w14:paraId="13EE28E4" w14:textId="77777777" w:rsidR="0010599F" w:rsidRPr="0010599F" w:rsidRDefault="0010599F" w:rsidP="0010599F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32A3784A" w14:textId="77777777" w:rsidR="0010599F" w:rsidRPr="0010599F" w:rsidRDefault="0010599F" w:rsidP="0010599F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444A70F8" w14:textId="77777777" w:rsidR="0010599F" w:rsidRPr="0010599F" w:rsidRDefault="0010599F" w:rsidP="001059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di partecipare alla procedura in oggetto. </w:t>
      </w:r>
    </w:p>
    <w:p w14:paraId="76DCBBDF" w14:textId="77777777" w:rsidR="0010599F" w:rsidRPr="0010599F" w:rsidRDefault="0010599F" w:rsidP="0010599F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ab/>
      </w:r>
    </w:p>
    <w:p w14:paraId="0D205BCA" w14:textId="77777777" w:rsidR="0010599F" w:rsidRPr="0010599F" w:rsidRDefault="0010599F" w:rsidP="0010599F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2D6E1EF0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</w:p>
    <w:p w14:paraId="74A5ACC2" w14:textId="77777777" w:rsidR="0010599F" w:rsidRPr="0010599F" w:rsidRDefault="0010599F" w:rsidP="0010599F">
      <w:pPr>
        <w:autoSpaceDE w:val="0"/>
        <w:autoSpaceDN w:val="0"/>
        <w:adjustRightInd w:val="0"/>
        <w:jc w:val="center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  <w:r w:rsidRPr="0010599F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DICHIARA</w:t>
      </w:r>
    </w:p>
    <w:p w14:paraId="12E18AEF" w14:textId="77777777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  <w:r w:rsidRPr="0010599F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 xml:space="preserve">di possedere i seguenti requisiti di accesso previsti dal relativo avviso interno e in particolare di: </w:t>
      </w:r>
    </w:p>
    <w:p w14:paraId="719BC16C" w14:textId="0019C786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0AD5DAD7" wp14:editId="7D4FF93E">
            <wp:extent cx="276225" cy="171450"/>
            <wp:effectExtent l="0" t="0" r="9525" b="0"/>
            <wp:docPr id="13706549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t xml:space="preserve">  </w:t>
      </w: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essere </w:t>
      </w:r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lang w:eastAsia="it-IT"/>
          <w14:ligatures w14:val="none"/>
        </w:rPr>
        <w:t xml:space="preserve">in </w:t>
      </w:r>
      <w:r w:rsidRPr="0010599F">
        <w:rPr>
          <w:rFonts w:ascii="Book Antiqua" w:eastAsia="Calibri" w:hAnsi="Book Antiqua" w:cs="Verdana"/>
          <w:kern w:val="0"/>
          <w:sz w:val="23"/>
          <w:szCs w:val="23"/>
          <w:lang w:eastAsia="it-IT"/>
          <w14:ligatures w14:val="none"/>
        </w:rPr>
        <w:t>servizio a tempo indeterminato presso</w:t>
      </w:r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lang w:eastAsia="it-IT"/>
          <w14:ligatures w14:val="none"/>
        </w:rPr>
        <w:t xml:space="preserve"> la Provincia di Mantova da </w:t>
      </w:r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u w:val="single"/>
          <w:lang w:eastAsia="it-IT"/>
          <w14:ligatures w14:val="none"/>
        </w:rPr>
        <w:t xml:space="preserve">almeno </w:t>
      </w:r>
      <w:proofErr w:type="gramStart"/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u w:val="single"/>
          <w:lang w:eastAsia="it-IT"/>
          <w14:ligatures w14:val="none"/>
        </w:rPr>
        <w:t>6</w:t>
      </w:r>
      <w:proofErr w:type="gramEnd"/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u w:val="single"/>
          <w:lang w:eastAsia="it-IT"/>
          <w14:ligatures w14:val="none"/>
        </w:rPr>
        <w:t xml:space="preserve"> mesi</w:t>
      </w:r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lang w:eastAsia="it-IT"/>
          <w14:ligatures w14:val="none"/>
        </w:rPr>
        <w:t>;</w:t>
      </w:r>
    </w:p>
    <w:p w14:paraId="7F583AD3" w14:textId="0957CE78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49392E37" wp14:editId="32B949FA">
            <wp:extent cx="276225" cy="171450"/>
            <wp:effectExtent l="0" t="0" r="9525" b="0"/>
            <wp:docPr id="104217924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t xml:space="preserve"> </w:t>
      </w:r>
      <w:r w:rsidRPr="0010599F">
        <w:rPr>
          <w:rFonts w:ascii="Book Antiqua" w:eastAsia="Calibri" w:hAnsi="Book Antiqua" w:cs="Verdana"/>
          <w:color w:val="000000"/>
          <w:kern w:val="0"/>
          <w:sz w:val="23"/>
          <w:szCs w:val="23"/>
          <w:lang w:eastAsia="it-IT"/>
          <w14:ligatures w14:val="none"/>
        </w:rPr>
        <w:t xml:space="preserve">svolgere un’attività compatibile con la modalità di lavoro agile previste nella sezione lavoro agile del PIAO;  </w:t>
      </w:r>
    </w:p>
    <w:p w14:paraId="76D5B4BF" w14:textId="77777777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noProof/>
          <w:kern w:val="0"/>
          <w:lang w:eastAsia="it-IT"/>
          <w14:ligatures w14:val="none"/>
        </w:rPr>
      </w:pPr>
    </w:p>
    <w:p w14:paraId="7F840C94" w14:textId="77777777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La richiesta di lavoro agile è motivata dalle seguenti priorità (</w:t>
      </w:r>
      <w:r w:rsidRPr="0010599F">
        <w:rPr>
          <w:rFonts w:ascii="Book Antiqua" w:eastAsia="Times New Roman" w:hAnsi="Book Antiqua" w:cs="Times New Roman"/>
          <w:i/>
          <w:iCs/>
          <w:kern w:val="0"/>
          <w:sz w:val="24"/>
          <w:szCs w:val="24"/>
          <w:lang w:eastAsia="it-IT"/>
          <w14:ligatures w14:val="none"/>
        </w:rPr>
        <w:t>è possibile indicare più requisiti</w:t>
      </w: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):</w:t>
      </w:r>
    </w:p>
    <w:p w14:paraId="07E37A16" w14:textId="77777777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3CCF5C42" w14:textId="2714949C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0" w:name="_Hlk132719620"/>
      <w:bookmarkStart w:id="1" w:name="_Hlk132719080"/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31AED217" wp14:editId="5A4BC014">
            <wp:extent cx="276225" cy="171450"/>
            <wp:effectExtent l="0" t="0" r="9525" b="0"/>
            <wp:docPr id="74846141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Almeno un figlio convivente in età 0-3  </w:t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7A1327A4" w14:textId="131EB3E4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lastRenderedPageBreak/>
        <w:drawing>
          <wp:inline distT="0" distB="0" distL="0" distR="0" wp14:anchorId="1ABE9B98" wp14:editId="68B216B9">
            <wp:extent cx="276225" cy="171450"/>
            <wp:effectExtent l="0" t="0" r="9525" b="0"/>
            <wp:docPr id="184704424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Almeno un figlio convivente in età 4 -12 </w:t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4BE4AC59" w14:textId="62986539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1D63C487" wp14:editId="465FC1BE">
            <wp:extent cx="276225" cy="171450"/>
            <wp:effectExtent l="0" t="0" r="9525" b="0"/>
            <wp:docPr id="19323597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Almeno un figlio convivente in età 13-17 </w:t>
      </w:r>
    </w:p>
    <w:p w14:paraId="1EB4B038" w14:textId="054E476D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2" w:name="_Hlk132719992"/>
      <w:bookmarkEnd w:id="0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17772C43" wp14:editId="0FC7F6A8">
            <wp:extent cx="276225" cy="171450"/>
            <wp:effectExtent l="0" t="0" r="9525" b="0"/>
            <wp:docPr id="4678653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Il lavoratore è genitore single **di figlio in età 0-3</w:t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14D91EAD" w14:textId="31BD51E9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3" w:name="_Hlk132720013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51E9C92D" wp14:editId="0439A00A">
            <wp:extent cx="276225" cy="171450"/>
            <wp:effectExtent l="0" t="0" r="9525" b="0"/>
            <wp:docPr id="9645415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I</w:t>
      </w:r>
      <w:bookmarkEnd w:id="3"/>
      <w:r w:rsidRPr="0010599F">
        <w:rPr>
          <w:rFonts w:ascii="Book Antiqua" w:eastAsia="Calibri" w:hAnsi="Book Antiqua" w:cs="Times New Roman"/>
          <w:kern w:val="0"/>
          <w14:ligatures w14:val="none"/>
        </w:rPr>
        <w:t>l lavoratore è genitore single** di figlio in età 4-12</w:t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687A8D84" w14:textId="18785FC3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4" w:name="_Hlk132720163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10D79E17" wp14:editId="7F69CA07">
            <wp:extent cx="276225" cy="171450"/>
            <wp:effectExtent l="0" t="0" r="9525" b="0"/>
            <wp:docPr id="179760378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Il lavoratore è genitore single** di figlio in età 13-17</w:t>
      </w:r>
      <w:bookmarkEnd w:id="2"/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4093E369" w14:textId="6A99E763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3AD88A8F" wp14:editId="0F05BFC0">
            <wp:extent cx="276225" cy="171450"/>
            <wp:effectExtent l="0" t="0" r="9525" b="0"/>
            <wp:docPr id="143917870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>Il lavoratore è genitore single** secondo le modalità di cui al comma 2 di figlio in età 0-3</w:t>
      </w:r>
    </w:p>
    <w:p w14:paraId="0488008D" w14:textId="7D34B764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20485E40" wp14:editId="2AE062A2">
            <wp:extent cx="276225" cy="171450"/>
            <wp:effectExtent l="0" t="0" r="9525" b="0"/>
            <wp:docPr id="156061214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Hlk132720240"/>
      <w:r w:rsidRPr="0010599F">
        <w:rPr>
          <w:rFonts w:ascii="Book Antiqua" w:eastAsia="Calibri" w:hAnsi="Book Antiqua" w:cs="Times New Roman"/>
          <w:kern w:val="0"/>
          <w14:ligatures w14:val="none"/>
        </w:rPr>
        <w:t>Il lavoratore è genitore single** secondo le modalità di cui al comma 2 di figlio in età 4-12</w:t>
      </w:r>
    </w:p>
    <w:p w14:paraId="7089C6AF" w14:textId="44B2D99B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13548FF9" wp14:editId="177027C8">
            <wp:extent cx="276225" cy="171450"/>
            <wp:effectExtent l="0" t="0" r="9525" b="0"/>
            <wp:docPr id="1066660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</w:t>
      </w:r>
      <w:bookmarkEnd w:id="5"/>
      <w:r w:rsidRPr="0010599F">
        <w:rPr>
          <w:rFonts w:ascii="Book Antiqua" w:eastAsia="Calibri" w:hAnsi="Book Antiqua" w:cs="Times New Roman"/>
          <w:kern w:val="0"/>
          <w14:ligatures w14:val="none"/>
        </w:rPr>
        <w:t>Il lavoratore è genitore single** secondo le modalità di cui al comma 2 di figlio in età 13-17</w:t>
      </w:r>
    </w:p>
    <w:p w14:paraId="709820E1" w14:textId="7D845976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2E240B51" wp14:editId="567FBD0C">
            <wp:extent cx="276225" cy="171450"/>
            <wp:effectExtent l="0" t="0" r="9525" b="0"/>
            <wp:docPr id="108204979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Distanza dalla sede di lavoro oltre 20 km </w:t>
      </w:r>
      <w:r w:rsidRPr="0010599F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17325AF1" w14:textId="39E85E19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37D2DD52" wp14:editId="43DE156A">
            <wp:extent cx="276225" cy="171450"/>
            <wp:effectExtent l="0" t="0" r="9525" b="0"/>
            <wp:docPr id="14042630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Presenza di famigliari non autosufficienti, comprovata da relativa certificazione </w:t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 xml:space="preserve">di invalidità, presso il cui indirizzo di residenza anagrafica lo </w:t>
      </w:r>
      <w:proofErr w:type="spellStart"/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>smartworker</w:t>
      </w:r>
      <w:proofErr w:type="spellEnd"/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 xml:space="preserve"> svolgerà il lavoro agile e sarà reperibile</w:t>
      </w:r>
    </w:p>
    <w:p w14:paraId="01D78521" w14:textId="657F9886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6" w:name="_Hlk132720699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2F8163CA" wp14:editId="7CE7D913">
            <wp:extent cx="276225" cy="171450"/>
            <wp:effectExtent l="0" t="0" r="9525" b="0"/>
            <wp:docPr id="55494436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Presenza di famigliari non autosufficienti comprovata da relativa certificazione di invalidità conviventi anagraficamente come da nucleo famigliare                        </w:t>
      </w:r>
    </w:p>
    <w:p w14:paraId="441AF198" w14:textId="6673FF6A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7" w:name="_Hlk132720752"/>
      <w:bookmarkEnd w:id="6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11DDFD6C" wp14:editId="7C085363">
            <wp:extent cx="276225" cy="171450"/>
            <wp:effectExtent l="0" t="0" r="9525" b="0"/>
            <wp:docPr id="16300569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Assistenza familiari con certificazione di gravità ai sensi dell'art.3, c.3, Legge 104/92 presso il cui indirizzo di residenza anagrafica lo </w:t>
      </w:r>
      <w:proofErr w:type="spellStart"/>
      <w:r w:rsidRPr="0010599F">
        <w:rPr>
          <w:rFonts w:ascii="Book Antiqua" w:eastAsia="Calibri" w:hAnsi="Book Antiqua" w:cs="Times New Roman"/>
          <w:kern w:val="0"/>
          <w14:ligatures w14:val="none"/>
        </w:rPr>
        <w:t>smartworker</w:t>
      </w:r>
      <w:proofErr w:type="spellEnd"/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svolgerà il lavoro agile e sarà reperibile                                                                                                                  </w:t>
      </w:r>
    </w:p>
    <w:bookmarkEnd w:id="7"/>
    <w:p w14:paraId="58B32D4F" w14:textId="01368986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0C4FE530" wp14:editId="147C5787">
            <wp:extent cx="276225" cy="171450"/>
            <wp:effectExtent l="0" t="0" r="9525" b="0"/>
            <wp:docPr id="77706594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Assistenza familiari conviventi con certificazione di gravità ai sensi dell'art.3, c.3, Legge 104/92                                                                                                                           </w:t>
      </w:r>
    </w:p>
    <w:p w14:paraId="6CDE1F6A" w14:textId="3CCB2639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70182AD1" wp14:editId="676585CE">
            <wp:extent cx="276225" cy="171450"/>
            <wp:effectExtent l="0" t="0" r="9525" b="0"/>
            <wp:docPr id="34269028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Lavoratore con certificazione di invalidità </w:t>
      </w:r>
    </w:p>
    <w:p w14:paraId="20681F0B" w14:textId="6AD6E00D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8" w:name="_Hlk132720973"/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6A2F7F98" wp14:editId="64BE1274">
            <wp:extent cx="276225" cy="171450"/>
            <wp:effectExtent l="0" t="0" r="9525" b="0"/>
            <wp:docPr id="122477279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Lavoratore con certificazione di gravità ai sensi dell'art.3, c.3, Legge 104/92</w:t>
      </w:r>
    </w:p>
    <w:bookmarkEnd w:id="8"/>
    <w:p w14:paraId="557BB473" w14:textId="6A9BEF7F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3B3EEB2C" wp14:editId="391B626E">
            <wp:extent cx="276225" cy="171450"/>
            <wp:effectExtent l="0" t="0" r="9525" b="0"/>
            <wp:docPr id="8633393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Ulteriori situazioni di disagio familiare, sociale documentate                                                             </w:t>
      </w:r>
    </w:p>
    <w:p w14:paraId="05C67640" w14:textId="68659DFE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noProof/>
          <w:kern w:val="0"/>
          <w:lang w:eastAsia="it-IT"/>
          <w14:ligatures w14:val="none"/>
        </w:rPr>
        <w:drawing>
          <wp:inline distT="0" distB="0" distL="0" distR="0" wp14:anchorId="77D0C19C" wp14:editId="06899D56">
            <wp:extent cx="276225" cy="171450"/>
            <wp:effectExtent l="0" t="0" r="9525" b="0"/>
            <wp:docPr id="20886692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Calibri" w:hAnsi="Book Antiqua" w:cs="Times New Roman"/>
          <w:kern w:val="0"/>
          <w14:ligatures w14:val="none"/>
        </w:rPr>
        <w:t xml:space="preserve"> Dipendente*** con almeno sei mesi di servizio in provincia di Mantova</w:t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</w:p>
    <w:p w14:paraId="29B319E4" w14:textId="77777777" w:rsidR="0010599F" w:rsidRPr="0010599F" w:rsidRDefault="0010599F" w:rsidP="0010599F">
      <w:pPr>
        <w:widowControl w:val="0"/>
        <w:autoSpaceDE w:val="0"/>
        <w:autoSpaceDN w:val="0"/>
        <w:spacing w:before="10"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 xml:space="preserve">* Se il/la dipendente ha più figli nella stessa fascia di età, i punti vengono assegnati per ciascun figlio. </w:t>
      </w:r>
    </w:p>
    <w:p w14:paraId="56F512D9" w14:textId="77777777" w:rsidR="0010599F" w:rsidRPr="0010599F" w:rsidRDefault="0010599F" w:rsidP="0010599F">
      <w:pPr>
        <w:widowControl w:val="0"/>
        <w:autoSpaceDE w:val="0"/>
        <w:autoSpaceDN w:val="0"/>
        <w:spacing w:before="10"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>** Per genitore single</w:t>
      </w:r>
      <w:r w:rsidRPr="0010599F">
        <w:rPr>
          <w:rFonts w:ascii="Cambria" w:eastAsia="Cambria" w:hAnsi="Cambria" w:cs="Arial"/>
          <w:color w:val="202122"/>
          <w:kern w:val="0"/>
          <w:sz w:val="20"/>
          <w:szCs w:val="20"/>
          <w:shd w:val="clear" w:color="auto" w:fill="FFFFFF"/>
          <w14:ligatures w14:val="none"/>
        </w:rPr>
        <w:t xml:space="preserve"> si intende </w:t>
      </w:r>
      <w:r w:rsidRPr="0010599F">
        <w:rPr>
          <w:rFonts w:ascii="Cambria" w:eastAsia="Cambria" w:hAnsi="Cambria" w:cs="Noto Sans"/>
          <w:color w:val="333333"/>
          <w:kern w:val="0"/>
          <w:sz w:val="20"/>
          <w:szCs w:val="20"/>
          <w:shd w:val="clear" w:color="auto" w:fill="FFFFFF"/>
          <w14:ligatures w14:val="none"/>
        </w:rPr>
        <w:t>il</w:t>
      </w:r>
      <w:r w:rsidRPr="0010599F">
        <w:rPr>
          <w:rFonts w:ascii="Cambria" w:eastAsia="Cambria" w:hAnsi="Cambria" w:cs="Noto Sans"/>
          <w:kern w:val="0"/>
          <w:sz w:val="20"/>
          <w:szCs w:val="20"/>
          <w:shd w:val="clear" w:color="auto" w:fill="FFFFFF"/>
          <w14:ligatures w14:val="none"/>
        </w:rPr>
        <w:t xml:space="preserve"> genitore separato, divorziato, vedovo o semplicemente non convivente nel nucleo familiare</w:t>
      </w:r>
      <w:r w:rsidRPr="0010599F">
        <w:rPr>
          <w:rFonts w:ascii="Noto Sans" w:eastAsia="Cambria" w:hAnsi="Noto Sans" w:cs="Noto Sans"/>
          <w:kern w:val="0"/>
          <w:sz w:val="23"/>
          <w:szCs w:val="23"/>
          <w:shd w:val="clear" w:color="auto" w:fill="FFFFFF"/>
          <w14:ligatures w14:val="none"/>
        </w:rPr>
        <w:t xml:space="preserve">. </w:t>
      </w:r>
      <w:r w:rsidRPr="0010599F">
        <w:rPr>
          <w:rFonts w:ascii="Cambria" w:eastAsia="Cambria" w:hAnsi="Cambria" w:cs="Noto Sans"/>
          <w:kern w:val="0"/>
          <w:sz w:val="20"/>
          <w:szCs w:val="20"/>
          <w:shd w:val="clear" w:color="auto" w:fill="FFFFFF"/>
          <w14:ligatures w14:val="none"/>
        </w:rPr>
        <w:t>Inoltre,</w:t>
      </w:r>
      <w:r w:rsidRPr="0010599F">
        <w:rPr>
          <w:rFonts w:ascii="Noto Sans" w:eastAsia="Cambria" w:hAnsi="Noto Sans" w:cs="Noto Sans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>deve intendersi anche il genitore nei confronti del quale sia stato disposto, ai sensi dell’art. 337-quater del Codice civile, l’affidamento esclusivo del figlio.</w:t>
      </w:r>
      <w:r w:rsidRPr="0010599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>Nel caso di coniuge/convivente domiciliato fuori provincia per esigenze lavorative il punteggio per genitore single viene decurtato di un punto.</w:t>
      </w:r>
    </w:p>
    <w:p w14:paraId="12E0F291" w14:textId="77777777" w:rsidR="0010599F" w:rsidRPr="0010599F" w:rsidRDefault="0010599F" w:rsidP="0010599F">
      <w:pPr>
        <w:widowControl w:val="0"/>
        <w:autoSpaceDE w:val="0"/>
        <w:autoSpaceDN w:val="0"/>
        <w:spacing w:before="10"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 xml:space="preserve">***il punteggio per questo criterio non si somma agli altri (da A </w:t>
      </w:r>
      <w:proofErr w:type="spellStart"/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>a</w:t>
      </w:r>
      <w:proofErr w:type="spellEnd"/>
      <w:r w:rsidRPr="0010599F">
        <w:rPr>
          <w:rFonts w:ascii="Cambria" w:eastAsia="Cambria" w:hAnsi="Cambria" w:cs="Cambria"/>
          <w:kern w:val="0"/>
          <w:sz w:val="20"/>
          <w:szCs w:val="20"/>
          <w14:ligatures w14:val="none"/>
        </w:rPr>
        <w:t xml:space="preserve"> S) che lo assorbono, ma è residuale; viene attribuito a coloro che non hanno altri criteri oggetto di valorizzazione.</w:t>
      </w:r>
    </w:p>
    <w:p w14:paraId="5AC64F15" w14:textId="77777777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</w:pP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 xml:space="preserve">        </w:t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  <w:t xml:space="preserve"> </w:t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</w:p>
    <w:p w14:paraId="04D4D17E" w14:textId="77777777" w:rsidR="0010599F" w:rsidRPr="0010599F" w:rsidRDefault="0010599F" w:rsidP="0010599F">
      <w:pPr>
        <w:jc w:val="both"/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</w:pP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  <w:t xml:space="preserve"> </w:t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</w:p>
    <w:bookmarkEnd w:id="1"/>
    <w:p w14:paraId="737581B9" w14:textId="77777777" w:rsidR="0010599F" w:rsidRPr="0010599F" w:rsidRDefault="0010599F" w:rsidP="0010599F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  <w:r w:rsidRPr="0010599F"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  <w:tab/>
      </w:r>
    </w:p>
    <w:p w14:paraId="7DFE83D3" w14:textId="77777777" w:rsidR="0010599F" w:rsidRPr="0010599F" w:rsidRDefault="0010599F" w:rsidP="001059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28142BF7" w14:textId="77777777" w:rsidR="0010599F" w:rsidRPr="0010599F" w:rsidRDefault="0010599F" w:rsidP="00105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8E77561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10599F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Mantova, li ……………………</w:t>
      </w:r>
    </w:p>
    <w:p w14:paraId="528ECB20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4B137001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10599F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Firma del dipendente_________________________________</w:t>
      </w:r>
    </w:p>
    <w:p w14:paraId="43BCA6FC" w14:textId="77777777" w:rsidR="0010599F" w:rsidRPr="0010599F" w:rsidRDefault="0010599F" w:rsidP="0010599F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375EFC78" w14:textId="77777777" w:rsidR="0010599F" w:rsidRPr="0010599F" w:rsidRDefault="0010599F" w:rsidP="00105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Allegati:</w:t>
      </w:r>
    </w:p>
    <w:p w14:paraId="52086926" w14:textId="77777777" w:rsidR="0010599F" w:rsidRPr="0010599F" w:rsidRDefault="0010599F" w:rsidP="00105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27B6C3AD" w14:textId="5C82DF76" w:rsidR="0010599F" w:rsidRPr="0010599F" w:rsidRDefault="0010599F" w:rsidP="00105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  <w:r w:rsidRPr="0010599F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1EA07A94" wp14:editId="15D30C13">
            <wp:extent cx="180975" cy="171450"/>
            <wp:effectExtent l="0" t="0" r="9525" b="0"/>
            <wp:docPr id="19917348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99F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Documentazione comprovante il possesso dei requisiti, qualora non sia già acquisito agli atti del Servizio Personale </w:t>
      </w:r>
    </w:p>
    <w:p w14:paraId="297D9AC4" w14:textId="77777777" w:rsidR="0010599F" w:rsidRPr="0010599F" w:rsidRDefault="0010599F" w:rsidP="0010599F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</w:p>
    <w:p w14:paraId="0588DE46" w14:textId="77777777" w:rsidR="008F08C3" w:rsidRDefault="008F08C3"/>
    <w:sectPr w:rsidR="008F08C3" w:rsidSect="00173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9F"/>
    <w:rsid w:val="0010599F"/>
    <w:rsid w:val="0017368C"/>
    <w:rsid w:val="002A3753"/>
    <w:rsid w:val="005E3345"/>
    <w:rsid w:val="00873DD8"/>
    <w:rsid w:val="008F08C3"/>
    <w:rsid w:val="00C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4319"/>
  <w15:chartTrackingRefBased/>
  <w15:docId w15:val="{E51CAC53-1B78-48FB-9A99-364B2E71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5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5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5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5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5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59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59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59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59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59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59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59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59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59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5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59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5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F160BC2D1D044A131200B61F826FB" ma:contentTypeVersion="4" ma:contentTypeDescription="Create a new document." ma:contentTypeScope="" ma:versionID="e8c84470017ab8d33285d79cff1e50ab">
  <xsd:schema xmlns:xsd="http://www.w3.org/2001/XMLSchema" xmlns:xs="http://www.w3.org/2001/XMLSchema" xmlns:p="http://schemas.microsoft.com/office/2006/metadata/properties" xmlns:ns3="071f5c22-b2ce-4ca4-b0d4-b92e311cfbe3" targetNamespace="http://schemas.microsoft.com/office/2006/metadata/properties" ma:root="true" ma:fieldsID="14b65c510d17e54c1e5d6ec9ce991c8b" ns3:_="">
    <xsd:import namespace="071f5c22-b2ce-4ca4-b0d4-b92e311cf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5c22-b2ce-4ca4-b0d4-b92e311cf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0DBDF-8D82-4DFD-BFF1-E6EE62D0A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C0089-4683-48BB-BAB9-002AB31B2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68C3D-5BD3-47AF-8D51-C0F35824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f5c22-b2ce-4ca4-b0d4-b92e311c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Luciana Zanoni</cp:lastModifiedBy>
  <cp:revision>2</cp:revision>
  <dcterms:created xsi:type="dcterms:W3CDTF">2024-04-15T15:24:00Z</dcterms:created>
  <dcterms:modified xsi:type="dcterms:W3CDTF">2024-04-15T15:24:00Z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0x010100F74F160BC2D1D044A131200B61F826FB</vt:lpwstr>
  </property>
</Properties>
</file>